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679" w14:textId="2DFBE18B" w:rsidR="00FC5392" w:rsidRPr="00201C23" w:rsidRDefault="00FC5392" w:rsidP="00FC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 w:rsidR="00D32051">
        <w:rPr>
          <w:b/>
          <w:bCs/>
          <w:sz w:val="22"/>
          <w:szCs w:val="22"/>
        </w:rPr>
        <w:t>1</w:t>
      </w:r>
      <w:r w:rsidRPr="00201C23">
        <w:rPr>
          <w:b/>
          <w:bCs/>
          <w:sz w:val="22"/>
          <w:szCs w:val="22"/>
        </w:rPr>
        <w:t xml:space="preserve"> – </w:t>
      </w:r>
      <w:r w:rsidR="00EF3626">
        <w:rPr>
          <w:b/>
          <w:bCs/>
          <w:sz w:val="22"/>
          <w:szCs w:val="22"/>
        </w:rPr>
        <w:t xml:space="preserve">MANIFESTAZIONE DI INTERESSE </w:t>
      </w:r>
      <w:r w:rsidRPr="00201C23">
        <w:rPr>
          <w:b/>
          <w:bCs/>
          <w:sz w:val="22"/>
          <w:szCs w:val="22"/>
        </w:rPr>
        <w:t xml:space="preserve"> </w:t>
      </w:r>
      <w:r w:rsidR="00D32051">
        <w:rPr>
          <w:b/>
          <w:bCs/>
          <w:sz w:val="22"/>
          <w:szCs w:val="22"/>
        </w:rPr>
        <w:t>E DICHIARAZIONI</w:t>
      </w:r>
    </w:p>
    <w:p w14:paraId="5E34A17C" w14:textId="77777777"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20426A" w:rsidRPr="007902ED" w14:paraId="117C10DF" w14:textId="77777777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3EE5C" w14:textId="13FF2CEF" w:rsidR="0020426A" w:rsidRPr="00E908E2" w:rsidRDefault="000671DB" w:rsidP="006F2A58">
            <w:pPr>
              <w:rPr>
                <w:b/>
                <w:bCs/>
                <w:sz w:val="22"/>
                <w:szCs w:val="22"/>
              </w:rPr>
            </w:pPr>
            <w:r w:rsidRPr="00451CC8">
              <w:rPr>
                <w:b/>
                <w:bCs/>
              </w:rPr>
              <w:t xml:space="preserve">Affidamento diretto ex art. 1 comma 2 lett. a </w:t>
            </w:r>
            <w:r>
              <w:rPr>
                <w:b/>
                <w:bCs/>
              </w:rPr>
              <w:t xml:space="preserve">della L. n. 120/2020, previa valutazione di preventivi, </w:t>
            </w:r>
            <w:r w:rsidRPr="003A1517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i lavori riguardanti </w:t>
            </w:r>
            <w:r w:rsidRPr="003A1517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’ </w:t>
            </w:r>
            <w:r w:rsidRPr="003A1517">
              <w:rPr>
                <w:b/>
                <w:bCs/>
              </w:rPr>
              <w:t>“</w:t>
            </w:r>
            <w:r w:rsidR="008C1F49" w:rsidRPr="008C1F49">
              <w:rPr>
                <w:b/>
                <w:bCs/>
              </w:rPr>
              <w:t>Esecuzione di sondaggi e prove di laboratorio ed istallazione di dispositivi inclinometrici presso la Diga Carmine nel Comune di Cannalonga (SA)</w:t>
            </w:r>
            <w:r w:rsidRPr="003A1517">
              <w:rPr>
                <w:b/>
                <w:bCs/>
              </w:rPr>
              <w:t>”</w:t>
            </w:r>
            <w:r>
              <w:rPr>
                <w:b/>
                <w:bCs/>
              </w:rPr>
              <w:t>.</w:t>
            </w:r>
            <w:r w:rsidR="001B3B6C">
              <w:rPr>
                <w:b/>
                <w:bCs/>
              </w:rPr>
              <w:t xml:space="preserve"> </w:t>
            </w:r>
            <w:r w:rsidRPr="001E11C3">
              <w:rPr>
                <w:b/>
                <w:bCs/>
                <w:kern w:val="36"/>
              </w:rPr>
              <w:t xml:space="preserve">CUP </w:t>
            </w:r>
            <w:r w:rsidR="005743D4" w:rsidRPr="005743D4">
              <w:rPr>
                <w:b/>
                <w:bCs/>
                <w:kern w:val="36"/>
              </w:rPr>
              <w:t>E35G18000100007</w:t>
            </w:r>
            <w:r w:rsidR="005743D4">
              <w:rPr>
                <w:b/>
                <w:bCs/>
                <w:kern w:val="36"/>
              </w:rPr>
              <w:t xml:space="preserve"> </w:t>
            </w:r>
            <w:r w:rsidRPr="001E11C3">
              <w:rPr>
                <w:b/>
                <w:bCs/>
                <w:kern w:val="36"/>
              </w:rPr>
              <w:t xml:space="preserve">- CIG </w:t>
            </w:r>
            <w:r w:rsidR="00172D58" w:rsidRPr="00172D58">
              <w:rPr>
                <w:b/>
                <w:bCs/>
                <w:kern w:val="36"/>
              </w:rPr>
              <w:t>Z4E37FCE31</w:t>
            </w:r>
          </w:p>
        </w:tc>
      </w:tr>
    </w:tbl>
    <w:p w14:paraId="5F9FFF7F" w14:textId="77777777" w:rsidR="00FC5392" w:rsidRDefault="006011CB" w:rsidP="00FC539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81985BA" w14:textId="77777777" w:rsidR="006011CB" w:rsidRPr="006011CB" w:rsidRDefault="006011CB" w:rsidP="00FC5392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11CB">
        <w:rPr>
          <w:b/>
          <w:sz w:val="18"/>
          <w:szCs w:val="18"/>
        </w:rPr>
        <w:t>Spett.le Consorzio di Bonifica Velia</w:t>
      </w:r>
    </w:p>
    <w:p w14:paraId="262BFB33" w14:textId="77777777"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Località Piano della Rocca</w:t>
      </w:r>
    </w:p>
    <w:p w14:paraId="0050AA13" w14:textId="77777777"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84060 – Prignano Cilento (SA)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FC5392" w:rsidRPr="0076681F" w14:paraId="1A8E53E7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31994683" w14:textId="77777777" w:rsidR="00FC5392" w:rsidRPr="0076681F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6032DE7D" w14:textId="77777777"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0426A" w:rsidRPr="0076681F" w14:paraId="7777CB78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61358D5F" w14:textId="77777777" w:rsidR="0020426A" w:rsidRPr="0076681F" w:rsidRDefault="0020426A" w:rsidP="009B6AE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5E7D6827" w14:textId="77777777" w:rsidR="0020426A" w:rsidRP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14:paraId="0C117690" w14:textId="77777777" w:rsidR="0020426A" w:rsidRPr="0076681F" w:rsidRDefault="0020426A" w:rsidP="0020426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14FE365A" w14:textId="77777777" w:rsidR="0020426A" w:rsidRPr="0076681F" w:rsidRDefault="0020426A" w:rsidP="0020426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6681F" w14:paraId="4685DF1E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49C5C450" w14:textId="77777777"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43090582" w14:textId="77777777" w:rsidR="00FC5392" w:rsidRPr="0076681F" w:rsidRDefault="00FC5392" w:rsidP="005452F8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76681F">
              <w:rPr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4C251AE7" w14:textId="77777777" w:rsidR="00FC5392" w:rsidRPr="0076681F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FC5392" w:rsidRPr="007A0B8A" w14:paraId="43FBDF99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18CD5B84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193C93B9" w14:textId="77777777" w:rsidR="00FC5392" w:rsidRPr="007A0B8A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14:paraId="1B311EB6" w14:textId="77777777" w:rsidTr="005452F8">
        <w:trPr>
          <w:cantSplit/>
          <w:jc w:val="center"/>
        </w:trPr>
        <w:tc>
          <w:tcPr>
            <w:tcW w:w="779" w:type="dxa"/>
          </w:tcPr>
          <w:p w14:paraId="30BDBDAF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A22B8E3" w14:textId="77777777" w:rsidR="00FC5392" w:rsidRPr="007A0B8A" w:rsidRDefault="00FC5392" w:rsidP="005452F8">
            <w:pPr>
              <w:rPr>
                <w:i/>
                <w:iCs/>
                <w:sz w:val="18"/>
                <w:szCs w:val="18"/>
              </w:rPr>
            </w:pPr>
            <w:r w:rsidRPr="007A0B8A">
              <w:rPr>
                <w:i/>
                <w:iCs/>
                <w:sz w:val="18"/>
                <w:szCs w:val="18"/>
              </w:rPr>
              <w:t>(comune italiano</w:t>
            </w:r>
            <w:r w:rsidRPr="007A0B8A">
              <w:rPr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1BE643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465D4D50" w14:textId="77777777"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046BE004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14:paraId="397DA6C9" w14:textId="77777777"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47442BD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14:paraId="65BD42BE" w14:textId="77777777" w:rsidTr="005452F8">
        <w:trPr>
          <w:cantSplit/>
          <w:jc w:val="center"/>
        </w:trPr>
        <w:tc>
          <w:tcPr>
            <w:tcW w:w="10204" w:type="dxa"/>
            <w:gridSpan w:val="13"/>
          </w:tcPr>
          <w:p w14:paraId="4673DB9F" w14:textId="77777777" w:rsidR="00FC5392" w:rsidRPr="007A0B8A" w:rsidRDefault="00FC5392" w:rsidP="005452F8">
            <w:pPr>
              <w:rPr>
                <w:sz w:val="18"/>
                <w:szCs w:val="18"/>
              </w:rPr>
            </w:pPr>
          </w:p>
        </w:tc>
      </w:tr>
      <w:tr w:rsidR="00FC5392" w:rsidRPr="007A0B8A" w14:paraId="018155A6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28B66704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89ABED2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976B3C" w14:textId="0570E6E4" w:rsidR="00FC5392" w:rsidRPr="007A0B8A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7A0B8A">
              <w:rPr>
                <w:sz w:val="18"/>
                <w:szCs w:val="18"/>
                <w:lang w:val="it-IT"/>
              </w:rPr>
              <w:t>C</w:t>
            </w:r>
            <w:r w:rsidR="00292A5C">
              <w:rPr>
                <w:sz w:val="18"/>
                <w:szCs w:val="18"/>
                <w:lang w:val="it-IT"/>
              </w:rPr>
              <w:t>.F./P.IVA</w:t>
            </w:r>
            <w:r w:rsidRPr="007A0B8A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AD5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59BF73BB" w14:textId="77777777" w:rsidR="00DF4A47" w:rsidRPr="006011CB" w:rsidRDefault="00DF4A47" w:rsidP="00292A5C">
      <w:pPr>
        <w:pStyle w:val="Rientrocorpodeltesto2"/>
        <w:spacing w:before="120" w:after="120"/>
        <w:ind w:left="0"/>
        <w:rPr>
          <w:bCs/>
          <w:sz w:val="18"/>
          <w:szCs w:val="18"/>
        </w:rPr>
      </w:pPr>
      <w:r w:rsidRPr="00DF4A47">
        <w:rPr>
          <w:bCs/>
          <w:sz w:val="18"/>
          <w:szCs w:val="18"/>
        </w:rPr>
        <w:t>con domicilio digitale eletto per notificazioni e comunicazioni</w:t>
      </w:r>
      <w:r>
        <w:rPr>
          <w:bCs/>
          <w:sz w:val="18"/>
          <w:szCs w:val="18"/>
        </w:rPr>
        <w:t xml:space="preserve"> al seguente recapito di Posta elettronica certificata ______________________________________________________________, il quale verrà utilizzato in via esclusiva per tutte le comu</w:t>
      </w:r>
      <w:r w:rsidR="006011CB">
        <w:rPr>
          <w:bCs/>
          <w:sz w:val="18"/>
          <w:szCs w:val="18"/>
        </w:rPr>
        <w:t>nicazioni afferenti l’affidamento in epigrafe</w:t>
      </w:r>
    </w:p>
    <w:p w14:paraId="20C7B024" w14:textId="77777777" w:rsidR="007A0B8A" w:rsidRPr="006011CB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MANIFEST</w:t>
      </w:r>
      <w:r w:rsidR="00EF3626">
        <w:rPr>
          <w:b/>
          <w:bCs/>
          <w:sz w:val="18"/>
          <w:szCs w:val="18"/>
        </w:rPr>
        <w:t xml:space="preserve">A L’INTERESSE </w:t>
      </w:r>
      <w:r w:rsidR="006011CB">
        <w:rPr>
          <w:b/>
          <w:bCs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7A0B8A" w:rsidRPr="00222803" w14:paraId="35E8A016" w14:textId="77777777" w:rsidTr="00DC432D">
        <w:trPr>
          <w:cantSplit/>
        </w:trPr>
        <w:tc>
          <w:tcPr>
            <w:tcW w:w="430" w:type="dxa"/>
          </w:tcPr>
          <w:bookmarkStart w:id="0" w:name="Controllo2"/>
          <w:p w14:paraId="27BD26E7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1E8A2CE2" w14:textId="77777777" w:rsidR="007A0B8A" w:rsidRPr="00222803" w:rsidRDefault="007A0B8A" w:rsidP="00DC432D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operatore economico singolo;</w:t>
            </w:r>
          </w:p>
        </w:tc>
      </w:tr>
      <w:tr w:rsidR="007A0B8A" w:rsidRPr="00222803" w14:paraId="36E244E9" w14:textId="77777777" w:rsidTr="00DC432D">
        <w:trPr>
          <w:cantSplit/>
        </w:trPr>
        <w:tc>
          <w:tcPr>
            <w:tcW w:w="430" w:type="dxa"/>
            <w:vAlign w:val="center"/>
          </w:tcPr>
          <w:p w14:paraId="3852387F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54E2512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pacing w:val="-4"/>
                <w:sz w:val="18"/>
                <w:szCs w:val="18"/>
              </w:rPr>
              <w:t xml:space="preserve">- </w:t>
            </w:r>
            <w:r w:rsidRPr="00222803">
              <w:rPr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1F10193" w14:textId="77777777"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75D63CAA" w14:textId="77777777"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7A0B8A" w:rsidRPr="00222803" w14:paraId="6C77704B" w14:textId="77777777" w:rsidTr="00DC432D">
        <w:trPr>
          <w:cantSplit/>
        </w:trPr>
        <w:tc>
          <w:tcPr>
            <w:tcW w:w="430" w:type="dxa"/>
            <w:vAlign w:val="center"/>
          </w:tcPr>
          <w:p w14:paraId="217A81ED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73D72E6C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211CD075" w14:textId="77777777"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14:paraId="6975EFA5" w14:textId="77777777"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  <w:tr w:rsidR="007A0B8A" w:rsidRPr="00222803" w14:paraId="09587D8F" w14:textId="77777777" w:rsidTr="00DC432D">
        <w:trPr>
          <w:cantSplit/>
        </w:trPr>
        <w:tc>
          <w:tcPr>
            <w:tcW w:w="430" w:type="dxa"/>
          </w:tcPr>
          <w:p w14:paraId="3D1BE7E7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29C7017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76852720" w14:textId="77777777"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14:paraId="6D3AF1BB" w14:textId="77777777"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7A0B8A" w:rsidRPr="00222803" w14:paraId="08CC5298" w14:textId="77777777" w:rsidTr="00DC432D">
        <w:trPr>
          <w:cantSplit/>
        </w:trPr>
        <w:tc>
          <w:tcPr>
            <w:tcW w:w="430" w:type="dxa"/>
          </w:tcPr>
          <w:p w14:paraId="22D59CB6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7E9A9B6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A20A2C7" w14:textId="77777777"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31118948" w14:textId="77777777"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</w:tbl>
    <w:p w14:paraId="218956FB" w14:textId="77777777" w:rsidR="00FC5392" w:rsidRPr="00FC5392" w:rsidRDefault="00FC5392" w:rsidP="00FC5392">
      <w:pPr>
        <w:pStyle w:val="Corpodeltesto210"/>
        <w:spacing w:before="120"/>
        <w:ind w:right="249"/>
        <w:rPr>
          <w:b/>
          <w:bCs/>
          <w:sz w:val="18"/>
          <w:szCs w:val="18"/>
        </w:rPr>
      </w:pPr>
      <w:r w:rsidRPr="00FC5392">
        <w:rPr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2CDA92C8" w14:textId="77777777" w:rsidR="00684DCD" w:rsidRPr="00F828AB" w:rsidRDefault="00FC5392" w:rsidP="00F828AB">
      <w:pPr>
        <w:pStyle w:val="Corpodeltesto210"/>
        <w:spacing w:before="80"/>
        <w:ind w:right="252"/>
        <w:jc w:val="center"/>
        <w:rPr>
          <w:b/>
          <w:bCs/>
          <w:sz w:val="18"/>
          <w:szCs w:val="18"/>
        </w:rPr>
      </w:pPr>
      <w:r w:rsidRPr="00FC5392">
        <w:rPr>
          <w:b/>
          <w:bCs/>
          <w:sz w:val="18"/>
          <w:szCs w:val="18"/>
        </w:rPr>
        <w:t>DICHIARA</w:t>
      </w:r>
    </w:p>
    <w:p w14:paraId="1D8FF4DB" w14:textId="0E93A892"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di non trovarsi in alcuna delle cause di esclusione previste dall’articolo 80 del D.Lgs n. 50/2016;</w:t>
      </w:r>
    </w:p>
    <w:p w14:paraId="32C32232" w14:textId="27D129FD"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b/>
          <w:bCs/>
          <w:sz w:val="18"/>
          <w:szCs w:val="18"/>
        </w:rPr>
      </w:pPr>
      <w:bookmarkStart w:id="1" w:name="_Hlk69822793"/>
      <w:r w:rsidRPr="001651F0">
        <w:rPr>
          <w:sz w:val="18"/>
          <w:szCs w:val="18"/>
        </w:rPr>
        <w:t>di non partecipare per sé e contemporaneamente, sotto qualsiasi altra forma, quale componente di altri soggetti che abbiano manifestato l’interesse a conseguire l’affidamento in epigrafe</w:t>
      </w:r>
      <w:r>
        <w:rPr>
          <w:sz w:val="18"/>
          <w:szCs w:val="18"/>
        </w:rPr>
        <w:t>;</w:t>
      </w:r>
    </w:p>
    <w:p w14:paraId="3E5DD2B8" w14:textId="09F841C1" w:rsidR="001651F0" w:rsidRPr="00F828A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>di possedere</w:t>
      </w:r>
      <w:r w:rsidR="006F2A58">
        <w:rPr>
          <w:sz w:val="18"/>
          <w:szCs w:val="18"/>
        </w:rPr>
        <w:t xml:space="preserve"> (eliminare l’alternativa che non ricorre)</w:t>
      </w:r>
      <w:r w:rsidRPr="00F828AB">
        <w:rPr>
          <w:sz w:val="18"/>
          <w:szCs w:val="18"/>
        </w:rPr>
        <w:t xml:space="preserve">: </w:t>
      </w:r>
    </w:p>
    <w:p w14:paraId="3069B0C4" w14:textId="0334CC3A" w:rsidR="001651F0" w:rsidRDefault="001651F0" w:rsidP="001651F0">
      <w:pPr>
        <w:suppressAutoHyphens/>
        <w:autoSpaceDE w:val="0"/>
        <w:ind w:left="360"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F828AB">
        <w:rPr>
          <w:sz w:val="18"/>
          <w:szCs w:val="18"/>
        </w:rPr>
        <w:t>certificazione SOA in cat. OS 20 B class. I o superiore</w:t>
      </w:r>
    </w:p>
    <w:p w14:paraId="17FCFA37" w14:textId="3AA22EDF" w:rsidR="001651F0" w:rsidRPr="001651F0" w:rsidRDefault="001651F0" w:rsidP="001651F0">
      <w:pPr>
        <w:suppressAutoHyphens/>
        <w:autoSpaceDE w:val="0"/>
        <w:ind w:left="360"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- (</w:t>
      </w:r>
      <w:r w:rsidRPr="000671DB">
        <w:rPr>
          <w:b/>
          <w:bCs/>
          <w:i/>
          <w:iCs/>
          <w:sz w:val="18"/>
          <w:szCs w:val="18"/>
        </w:rPr>
        <w:t>in alternativa</w:t>
      </w:r>
      <w:r w:rsidR="000671DB">
        <w:rPr>
          <w:sz w:val="18"/>
          <w:szCs w:val="18"/>
        </w:rPr>
        <w:t xml:space="preserve">) tutti </w:t>
      </w:r>
      <w:r w:rsidR="000671DB" w:rsidRPr="000671DB">
        <w:rPr>
          <w:sz w:val="18"/>
          <w:szCs w:val="18"/>
        </w:rPr>
        <w:t>requisiti di ordine tecnico organizzativo per l’esecuzione dei lavori di cui alla presente procedura così come prescritti dall’art. 90 del D.P.R. 207/2010;</w:t>
      </w:r>
    </w:p>
    <w:p w14:paraId="78E50F28" w14:textId="1D37E915"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bookmarkStart w:id="2" w:name="_Hlk69822876"/>
      <w:bookmarkEnd w:id="1"/>
      <w:r w:rsidRPr="001651F0">
        <w:rPr>
          <w:sz w:val="18"/>
          <w:szCs w:val="18"/>
        </w:rPr>
        <w:t>di aver preso visione e di accettare, senza condizione o riserva alcuna, tutte le disposizioni contenute nell’Avviso esplorativo in oggetto e nella documentazione tecnica ed economica allegata, che costituir</w:t>
      </w:r>
      <w:r>
        <w:rPr>
          <w:sz w:val="18"/>
          <w:szCs w:val="18"/>
        </w:rPr>
        <w:t xml:space="preserve">à </w:t>
      </w:r>
      <w:r w:rsidRPr="001651F0">
        <w:rPr>
          <w:sz w:val="18"/>
          <w:szCs w:val="18"/>
        </w:rPr>
        <w:t>la base per le successive negoziazioni con l'amministrazione;</w:t>
      </w:r>
    </w:p>
    <w:p w14:paraId="06837256" w14:textId="327D5615"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 xml:space="preserve">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14:paraId="0162AB37" w14:textId="77777777" w:rsidR="001651F0" w:rsidRPr="00FC5392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impegnarsi a comunicare tempestivamente </w:t>
      </w:r>
      <w:r>
        <w:rPr>
          <w:sz w:val="18"/>
          <w:szCs w:val="18"/>
        </w:rPr>
        <w:t xml:space="preserve">al Consorzio Velia ogni variazione ai requisiti dichiarati intervenuta </w:t>
      </w:r>
      <w:r w:rsidRPr="00F868FF">
        <w:rPr>
          <w:sz w:val="18"/>
          <w:szCs w:val="18"/>
        </w:rPr>
        <w:t>nel corso della presente procedura;</w:t>
      </w:r>
    </w:p>
    <w:p w14:paraId="470756F4" w14:textId="2D4E6F1E" w:rsidR="001651F0" w:rsidRPr="00F828A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di essere informato che i dati raccolti saranno trattati, anche con strumenti informatici, ai sensi ai sensi del D. Lgs 10/08/2018, n. 101, esclusivamente nell’ambito della manifestazione regolata dal presente avviso.</w:t>
      </w:r>
    </w:p>
    <w:bookmarkEnd w:id="2"/>
    <w:p w14:paraId="3A88A8DE" w14:textId="679DFB6B" w:rsidR="001651F0" w:rsidRDefault="001651F0" w:rsidP="001651F0">
      <w:pPr>
        <w:suppressAutoHyphens/>
        <w:autoSpaceDE w:val="0"/>
        <w:ind w:right="249"/>
        <w:jc w:val="both"/>
        <w:rPr>
          <w:sz w:val="18"/>
          <w:szCs w:val="18"/>
        </w:rPr>
      </w:pPr>
    </w:p>
    <w:p w14:paraId="6DBFD084" w14:textId="77777777" w:rsidR="005305D1" w:rsidRDefault="002155D2" w:rsidP="002155D2">
      <w:p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2155D2">
        <w:rPr>
          <w:b/>
          <w:sz w:val="18"/>
          <w:szCs w:val="18"/>
          <w:u w:val="single"/>
        </w:rPr>
        <w:t xml:space="preserve">Allega </w:t>
      </w:r>
    </w:p>
    <w:p w14:paraId="72AF43FF" w14:textId="77777777" w:rsidR="002155D2" w:rsidRDefault="002155D2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2155D2">
        <w:rPr>
          <w:b/>
          <w:sz w:val="18"/>
          <w:szCs w:val="18"/>
          <w:u w:val="single"/>
        </w:rPr>
        <w:t>documento di identità in corso di validità.</w:t>
      </w:r>
    </w:p>
    <w:p w14:paraId="48D08B24" w14:textId="46CA0B1F" w:rsidR="005305D1" w:rsidRPr="005305D1" w:rsidRDefault="005305D1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5305D1">
        <w:rPr>
          <w:b/>
          <w:sz w:val="18"/>
          <w:szCs w:val="18"/>
          <w:u w:val="single"/>
        </w:rPr>
        <w:t>Certificazione SOA in corso di validità o (in alternativa) elenco delle attrezzature nella propria disponibilità;</w:t>
      </w:r>
    </w:p>
    <w:p w14:paraId="0376C783" w14:textId="50196BF8" w:rsidR="005305D1" w:rsidRPr="005305D1" w:rsidRDefault="005305D1" w:rsidP="00D32051">
      <w:pPr>
        <w:suppressAutoHyphens/>
        <w:autoSpaceDE w:val="0"/>
        <w:ind w:left="720" w:right="249"/>
        <w:jc w:val="both"/>
        <w:rPr>
          <w:b/>
          <w:sz w:val="18"/>
          <w:szCs w:val="18"/>
          <w:u w:val="single"/>
        </w:rPr>
      </w:pPr>
    </w:p>
    <w:p w14:paraId="5EB7A338" w14:textId="57349A2D" w:rsidR="00FC5392" w:rsidRPr="00FC5392" w:rsidRDefault="00FC5392" w:rsidP="006F2A58">
      <w:pPr>
        <w:autoSpaceDE w:val="0"/>
        <w:spacing w:before="120"/>
        <w:ind w:left="181" w:right="-93"/>
        <w:jc w:val="both"/>
        <w:rPr>
          <w:sz w:val="18"/>
          <w:szCs w:val="18"/>
          <w:vertAlign w:val="superscript"/>
        </w:rPr>
      </w:pPr>
      <w:r w:rsidRPr="00FC5392">
        <w:rPr>
          <w:sz w:val="18"/>
          <w:szCs w:val="18"/>
        </w:rPr>
        <w:t>______________ lì ____________</w:t>
      </w:r>
      <w:r w:rsidR="006F2A58">
        <w:rPr>
          <w:sz w:val="18"/>
          <w:szCs w:val="18"/>
        </w:rPr>
        <w:tab/>
      </w:r>
      <w:r w:rsidR="006F2A58">
        <w:rPr>
          <w:sz w:val="18"/>
          <w:szCs w:val="18"/>
        </w:rPr>
        <w:tab/>
      </w:r>
      <w:r w:rsidR="006F2A58">
        <w:rPr>
          <w:sz w:val="18"/>
          <w:szCs w:val="18"/>
        </w:rPr>
        <w:tab/>
      </w:r>
      <w:r w:rsidR="006F2A58">
        <w:rPr>
          <w:sz w:val="18"/>
          <w:szCs w:val="18"/>
        </w:rPr>
        <w:tab/>
      </w:r>
      <w:r w:rsidR="006F2A58">
        <w:rPr>
          <w:sz w:val="18"/>
          <w:szCs w:val="18"/>
        </w:rPr>
        <w:tab/>
      </w:r>
      <w:r w:rsidRPr="00FC5392">
        <w:rPr>
          <w:sz w:val="18"/>
          <w:szCs w:val="18"/>
        </w:rPr>
        <w:t xml:space="preserve">                                                   FIRMA</w:t>
      </w:r>
      <w:r w:rsidRPr="00FC5392">
        <w:rPr>
          <w:sz w:val="18"/>
          <w:szCs w:val="18"/>
          <w:vertAlign w:val="superscript"/>
        </w:rPr>
        <w:t xml:space="preserve"> (</w:t>
      </w:r>
      <w:r w:rsidR="008F3D10">
        <w:rPr>
          <w:sz w:val="18"/>
          <w:szCs w:val="18"/>
          <w:vertAlign w:val="superscript"/>
        </w:rPr>
        <w:t>1</w:t>
      </w:r>
      <w:r w:rsidRPr="00FC5392">
        <w:rPr>
          <w:sz w:val="18"/>
          <w:szCs w:val="18"/>
          <w:vertAlign w:val="superscript"/>
        </w:rPr>
        <w:t>)</w:t>
      </w:r>
    </w:p>
    <w:p w14:paraId="45FD77A8" w14:textId="77777777" w:rsidR="00FC5392" w:rsidRPr="00FC5392" w:rsidRDefault="00352E89" w:rsidP="00FC5392">
      <w:pPr>
        <w:pStyle w:val="Corpodeltesto210"/>
        <w:spacing w:before="120"/>
        <w:ind w:left="4247" w:right="249" w:firstLine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14:paraId="3E82A652" w14:textId="77777777"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14:paraId="698EE5E1" w14:textId="51610F28" w:rsidR="00FC5392" w:rsidRPr="00352E89" w:rsidRDefault="00FC5392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  <w:vertAlign w:val="superscript"/>
        </w:rPr>
        <w:t>(</w:t>
      </w:r>
      <w:r w:rsidR="008F3D10">
        <w:rPr>
          <w:sz w:val="16"/>
          <w:szCs w:val="16"/>
          <w:vertAlign w:val="superscript"/>
        </w:rPr>
        <w:t>1</w:t>
      </w:r>
      <w:r w:rsidRPr="00352E89">
        <w:rPr>
          <w:sz w:val="16"/>
          <w:szCs w:val="16"/>
          <w:vertAlign w:val="superscript"/>
        </w:rPr>
        <w:t>)</w:t>
      </w:r>
      <w:r w:rsidRPr="00352E89">
        <w:rPr>
          <w:sz w:val="16"/>
          <w:szCs w:val="16"/>
        </w:rPr>
        <w:t xml:space="preserve">[Il presente documento deve essere sottoscritto </w:t>
      </w:r>
      <w:r w:rsidR="001D6ED5">
        <w:rPr>
          <w:sz w:val="16"/>
          <w:szCs w:val="16"/>
        </w:rPr>
        <w:t xml:space="preserve">digitalmente </w:t>
      </w:r>
      <w:r w:rsidRPr="00352E89">
        <w:rPr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352E89">
        <w:rPr>
          <w:b/>
          <w:bCs/>
          <w:sz w:val="16"/>
          <w:szCs w:val="16"/>
        </w:rPr>
        <w:t>deve essere prodotta e sottoscritta da ciascun concorrente</w:t>
      </w:r>
      <w:r w:rsidRPr="00352E89">
        <w:rPr>
          <w:sz w:val="16"/>
          <w:szCs w:val="16"/>
        </w:rPr>
        <w:t xml:space="preserve"> che costituisce l’associazione o il consorzio o il GEIE (Gruppo Europeo di Interesse Economico).</w:t>
      </w:r>
      <w:r w:rsidR="006F2A58">
        <w:rPr>
          <w:sz w:val="16"/>
          <w:szCs w:val="16"/>
        </w:rPr>
        <w:t xml:space="preserve"> </w:t>
      </w:r>
      <w:r w:rsidR="00352E89" w:rsidRPr="00352E89">
        <w:rPr>
          <w:sz w:val="16"/>
          <w:szCs w:val="16"/>
        </w:rPr>
        <w:tab/>
      </w:r>
      <w:r w:rsidRPr="00352E89">
        <w:rPr>
          <w:sz w:val="16"/>
          <w:szCs w:val="16"/>
        </w:rPr>
        <w:t>La domanda può essere sottoscritta anche da un procuratore del legale rappresentante ed in tal caso deve essere allegata la relativa procura.</w:t>
      </w:r>
      <w:r w:rsidR="00EF3626">
        <w:rPr>
          <w:sz w:val="16"/>
          <w:szCs w:val="16"/>
        </w:rPr>
        <w:t xml:space="preserve"> </w:t>
      </w:r>
    </w:p>
    <w:sectPr w:rsidR="00FC5392" w:rsidRPr="00352E89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B859" w14:textId="77777777" w:rsidR="0054526C" w:rsidRDefault="0054526C">
      <w:r>
        <w:separator/>
      </w:r>
    </w:p>
  </w:endnote>
  <w:endnote w:type="continuationSeparator" w:id="0">
    <w:p w14:paraId="64B2271F" w14:textId="77777777" w:rsidR="0054526C" w:rsidRDefault="0054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5B8B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DCA0" w14:textId="77777777" w:rsidR="0054526C" w:rsidRDefault="0054526C">
      <w:r>
        <w:separator/>
      </w:r>
    </w:p>
  </w:footnote>
  <w:footnote w:type="continuationSeparator" w:id="0">
    <w:p w14:paraId="100376A7" w14:textId="77777777" w:rsidR="0054526C" w:rsidRDefault="0054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0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925806">
    <w:abstractNumId w:val="13"/>
  </w:num>
  <w:num w:numId="2" w16cid:durableId="833423548">
    <w:abstractNumId w:val="25"/>
  </w:num>
  <w:num w:numId="3" w16cid:durableId="522866188">
    <w:abstractNumId w:val="16"/>
  </w:num>
  <w:num w:numId="4" w16cid:durableId="244607582">
    <w:abstractNumId w:val="19"/>
  </w:num>
  <w:num w:numId="5" w16cid:durableId="220558782">
    <w:abstractNumId w:val="15"/>
  </w:num>
  <w:num w:numId="6" w16cid:durableId="1439522355">
    <w:abstractNumId w:val="33"/>
  </w:num>
  <w:num w:numId="7" w16cid:durableId="909967367">
    <w:abstractNumId w:val="27"/>
  </w:num>
  <w:num w:numId="8" w16cid:durableId="561525334">
    <w:abstractNumId w:val="35"/>
  </w:num>
  <w:num w:numId="9" w16cid:durableId="1653175724">
    <w:abstractNumId w:val="21"/>
  </w:num>
  <w:num w:numId="10" w16cid:durableId="1885293609">
    <w:abstractNumId w:val="39"/>
  </w:num>
  <w:num w:numId="11" w16cid:durableId="1023045900">
    <w:abstractNumId w:val="5"/>
  </w:num>
  <w:num w:numId="12" w16cid:durableId="777682480">
    <w:abstractNumId w:val="11"/>
  </w:num>
  <w:num w:numId="13" w16cid:durableId="631181427">
    <w:abstractNumId w:val="23"/>
  </w:num>
  <w:num w:numId="14" w16cid:durableId="1556813462">
    <w:abstractNumId w:val="24"/>
  </w:num>
  <w:num w:numId="15" w16cid:durableId="1275748914">
    <w:abstractNumId w:val="45"/>
  </w:num>
  <w:num w:numId="16" w16cid:durableId="1025332244">
    <w:abstractNumId w:val="1"/>
  </w:num>
  <w:num w:numId="17" w16cid:durableId="2034455858">
    <w:abstractNumId w:val="2"/>
  </w:num>
  <w:num w:numId="18" w16cid:durableId="778180881">
    <w:abstractNumId w:val="3"/>
  </w:num>
  <w:num w:numId="19" w16cid:durableId="537667453">
    <w:abstractNumId w:val="42"/>
  </w:num>
  <w:num w:numId="20" w16cid:durableId="1078016139">
    <w:abstractNumId w:val="43"/>
  </w:num>
  <w:num w:numId="21" w16cid:durableId="822040466">
    <w:abstractNumId w:val="12"/>
  </w:num>
  <w:num w:numId="22" w16cid:durableId="1123309442">
    <w:abstractNumId w:val="44"/>
  </w:num>
  <w:num w:numId="23" w16cid:durableId="120270280">
    <w:abstractNumId w:val="36"/>
  </w:num>
  <w:num w:numId="24" w16cid:durableId="2140610049">
    <w:abstractNumId w:val="38"/>
  </w:num>
  <w:num w:numId="25" w16cid:durableId="2090227660">
    <w:abstractNumId w:val="30"/>
  </w:num>
  <w:num w:numId="26" w16cid:durableId="371539514">
    <w:abstractNumId w:val="20"/>
  </w:num>
  <w:num w:numId="27" w16cid:durableId="503788718">
    <w:abstractNumId w:val="41"/>
  </w:num>
  <w:num w:numId="28" w16cid:durableId="1669675100">
    <w:abstractNumId w:val="28"/>
  </w:num>
  <w:num w:numId="29" w16cid:durableId="1389039547">
    <w:abstractNumId w:val="6"/>
  </w:num>
  <w:num w:numId="30" w16cid:durableId="1708488628">
    <w:abstractNumId w:val="8"/>
  </w:num>
  <w:num w:numId="31" w16cid:durableId="1299607278">
    <w:abstractNumId w:val="34"/>
  </w:num>
  <w:num w:numId="32" w16cid:durableId="2077507059">
    <w:abstractNumId w:val="26"/>
  </w:num>
  <w:num w:numId="33" w16cid:durableId="534542783">
    <w:abstractNumId w:val="40"/>
  </w:num>
  <w:num w:numId="34" w16cid:durableId="1069380437">
    <w:abstractNumId w:val="32"/>
  </w:num>
  <w:num w:numId="35" w16cid:durableId="1794471769">
    <w:abstractNumId w:val="10"/>
  </w:num>
  <w:num w:numId="36" w16cid:durableId="598485838">
    <w:abstractNumId w:val="7"/>
  </w:num>
  <w:num w:numId="37" w16cid:durableId="1898082823">
    <w:abstractNumId w:val="14"/>
  </w:num>
  <w:num w:numId="38" w16cid:durableId="1940213462">
    <w:abstractNumId w:val="29"/>
  </w:num>
  <w:num w:numId="39" w16cid:durableId="1223519432">
    <w:abstractNumId w:val="22"/>
  </w:num>
  <w:num w:numId="40" w16cid:durableId="1556047918">
    <w:abstractNumId w:val="4"/>
  </w:num>
  <w:num w:numId="41" w16cid:durableId="1439570205">
    <w:abstractNumId w:val="0"/>
  </w:num>
  <w:num w:numId="42" w16cid:durableId="1566796002">
    <w:abstractNumId w:val="9"/>
  </w:num>
  <w:num w:numId="43" w16cid:durableId="812023057">
    <w:abstractNumId w:val="37"/>
  </w:num>
  <w:num w:numId="44" w16cid:durableId="803891516">
    <w:abstractNumId w:val="31"/>
  </w:num>
  <w:num w:numId="45" w16cid:durableId="1425149182">
    <w:abstractNumId w:val="17"/>
  </w:num>
  <w:num w:numId="46" w16cid:durableId="1522090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1F0"/>
    <w:rsid w:val="00165F59"/>
    <w:rsid w:val="00166814"/>
    <w:rsid w:val="00166BAC"/>
    <w:rsid w:val="00166C87"/>
    <w:rsid w:val="00170D20"/>
    <w:rsid w:val="00172D58"/>
    <w:rsid w:val="001746AB"/>
    <w:rsid w:val="001760AC"/>
    <w:rsid w:val="00177054"/>
    <w:rsid w:val="00181408"/>
    <w:rsid w:val="00186F29"/>
    <w:rsid w:val="00187C9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8AB"/>
    <w:rsid w:val="00287E13"/>
    <w:rsid w:val="00292A5C"/>
    <w:rsid w:val="00293C54"/>
    <w:rsid w:val="002949BB"/>
    <w:rsid w:val="002A0F6D"/>
    <w:rsid w:val="002A2197"/>
    <w:rsid w:val="002A26BE"/>
    <w:rsid w:val="002A50A0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4F9A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2144"/>
    <w:rsid w:val="004F3ACA"/>
    <w:rsid w:val="00503348"/>
    <w:rsid w:val="00511E7D"/>
    <w:rsid w:val="0051587B"/>
    <w:rsid w:val="0052489A"/>
    <w:rsid w:val="00525CB1"/>
    <w:rsid w:val="005305D1"/>
    <w:rsid w:val="005379B3"/>
    <w:rsid w:val="0054162F"/>
    <w:rsid w:val="00543146"/>
    <w:rsid w:val="0054526C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58"/>
    <w:rsid w:val="006F2AE3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1F49"/>
    <w:rsid w:val="008C54FD"/>
    <w:rsid w:val="008C665D"/>
    <w:rsid w:val="008C7AB7"/>
    <w:rsid w:val="008E0A11"/>
    <w:rsid w:val="008E25B4"/>
    <w:rsid w:val="008E40A4"/>
    <w:rsid w:val="008E4BA7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55DA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Giancarlo Greco</cp:lastModifiedBy>
  <cp:revision>18</cp:revision>
  <cp:lastPrinted>2020-02-18T14:51:00Z</cp:lastPrinted>
  <dcterms:created xsi:type="dcterms:W3CDTF">2020-02-18T14:33:00Z</dcterms:created>
  <dcterms:modified xsi:type="dcterms:W3CDTF">2022-10-10T09:36:00Z</dcterms:modified>
</cp:coreProperties>
</file>